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AE" w:rsidRPr="00C011AC" w:rsidRDefault="002F3BAE" w:rsidP="002F3BAE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6C44C0">
      <w:pPr>
        <w:pStyle w:val="Rubrik"/>
        <w:tabs>
          <w:tab w:val="clear" w:pos="4253"/>
          <w:tab w:val="center" w:pos="4820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496A6B">
        <w:rPr>
          <w:rFonts w:cs="Arial"/>
          <w:sz w:val="20"/>
        </w:rPr>
        <w:t>B*57</w:t>
      </w:r>
      <w:r w:rsidR="00703B29" w:rsidRPr="00703B29">
        <w:rPr>
          <w:rFonts w:cs="Arial"/>
          <w:sz w:val="20"/>
        </w:rPr>
        <w:t xml:space="preserve"> (</w:t>
      </w:r>
      <w:r w:rsidR="00496A6B">
        <w:rPr>
          <w:rFonts w:cs="Arial"/>
          <w:sz w:val="20"/>
        </w:rPr>
        <w:t>101.567-12/12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496A6B">
        <w:rPr>
          <w:rFonts w:cs="Arial"/>
          <w:sz w:val="20"/>
        </w:rPr>
        <w:t xml:space="preserve"> </w:t>
      </w:r>
      <w:r w:rsidR="00CD0F02">
        <w:rPr>
          <w:rFonts w:cs="Arial"/>
          <w:sz w:val="20"/>
        </w:rPr>
        <w:t>3H0</w:t>
      </w:r>
      <w:r w:rsidR="006C44C0"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CD0F02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3F520D">
        <w:rPr>
          <w:rFonts w:cs="Arial"/>
          <w:sz w:val="20"/>
        </w:rPr>
        <w:t>07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C44C0">
          <w:headerReference w:type="even" r:id="rId8"/>
          <w:headerReference w:type="default" r:id="rId9"/>
          <w:footerReference w:type="default" r:id="rId10"/>
          <w:pgSz w:w="11907" w:h="16840" w:code="9"/>
          <w:pgMar w:top="1815" w:right="708" w:bottom="1701" w:left="1134" w:header="709" w:footer="720" w:gutter="0"/>
          <w:cols w:space="720"/>
          <w:docGrid w:linePitch="360"/>
        </w:sectPr>
      </w:pP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Name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6C44C0">
        <w:rPr>
          <w:rFonts w:cs="Arial"/>
          <w:b w:val="0"/>
          <w:sz w:val="18"/>
          <w:szCs w:val="18"/>
        </w:rPr>
        <w:t>___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</w:t>
      </w:r>
      <w:proofErr w:type="gramStart"/>
      <w:r w:rsidRPr="001C202F">
        <w:rPr>
          <w:rFonts w:cs="Arial"/>
          <w:b w:val="0"/>
          <w:sz w:val="18"/>
          <w:szCs w:val="18"/>
        </w:rPr>
        <w:t>.(</w:t>
      </w:r>
      <w:proofErr w:type="gramEnd"/>
      <w:r w:rsidRPr="001C202F">
        <w:rPr>
          <w:rFonts w:cs="Arial"/>
          <w:b w:val="0"/>
          <w:sz w:val="18"/>
          <w:szCs w:val="18"/>
        </w:rPr>
        <w:t>ng/</w:t>
      </w:r>
      <w:proofErr w:type="spellStart"/>
      <w:r w:rsidRPr="001C202F">
        <w:rPr>
          <w:rFonts w:cs="Arial"/>
          <w:b w:val="0"/>
          <w:sz w:val="18"/>
          <w:szCs w:val="18"/>
        </w:rPr>
        <w:t>ul</w:t>
      </w:r>
      <w:proofErr w:type="spellEnd"/>
      <w:r w:rsidRPr="001C202F">
        <w:rPr>
          <w:rFonts w:cs="Arial"/>
          <w:b w:val="0"/>
          <w:sz w:val="18"/>
          <w:szCs w:val="18"/>
        </w:rPr>
        <w:t>):________</w:t>
      </w:r>
      <w:r w:rsidR="006C44C0">
        <w:rPr>
          <w:rFonts w:cs="Arial"/>
          <w:b w:val="0"/>
          <w:sz w:val="18"/>
          <w:szCs w:val="18"/>
        </w:rPr>
        <w:t>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Pr="006C44C0">
        <w:rPr>
          <w:rFonts w:cs="Arial"/>
          <w:b w:val="0"/>
          <w:sz w:val="18"/>
          <w:szCs w:val="18"/>
        </w:rPr>
        <w:t>_______</w:t>
      </w:r>
      <w:r w:rsidR="006C44C0">
        <w:rPr>
          <w:rFonts w:cs="Arial"/>
          <w:b w:val="0"/>
          <w:sz w:val="18"/>
          <w:szCs w:val="18"/>
        </w:rPr>
        <w:t>____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6C44C0">
        <w:rPr>
          <w:rFonts w:cs="Arial"/>
          <w:b w:val="0"/>
          <w:sz w:val="18"/>
          <w:szCs w:val="18"/>
        </w:rPr>
        <w:t>____</w:t>
      </w:r>
      <w:r w:rsidR="006C44C0">
        <w:rPr>
          <w:rFonts w:cs="Arial"/>
          <w:b w:val="0"/>
          <w:sz w:val="18"/>
          <w:szCs w:val="18"/>
        </w:rPr>
        <w:t>___</w:t>
      </w:r>
      <w:r w:rsidRPr="006C44C0">
        <w:rPr>
          <w:rFonts w:cs="Arial"/>
          <w:b w:val="0"/>
          <w:sz w:val="18"/>
          <w:szCs w:val="18"/>
        </w:rPr>
        <w:t>_____</w:t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Pr="006C44C0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RPr="006C44C0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6C44C0">
        <w:rPr>
          <w:rFonts w:cs="Arial"/>
          <w:b w:val="0"/>
          <w:sz w:val="18"/>
          <w:szCs w:val="18"/>
        </w:rPr>
        <w:t>__</w:t>
      </w:r>
    </w:p>
    <w:p w:rsidR="006C44C0" w:rsidRPr="006C44C0" w:rsidRDefault="006C44C0" w:rsidP="006C44C0">
      <w:pPr>
        <w:tabs>
          <w:tab w:val="center" w:pos="482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C44C0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6C44C0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6C44C0">
        <w:rPr>
          <w:rFonts w:ascii="Arial" w:hAnsi="Arial" w:cs="Arial"/>
          <w:b/>
          <w:i/>
          <w:sz w:val="18"/>
          <w:szCs w:val="18"/>
        </w:rPr>
        <w:t>__________</w:t>
      </w:r>
      <w:r w:rsidRPr="006C44C0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 xml:space="preserve">Failed lanes: </w:t>
      </w:r>
      <w:r>
        <w:rPr>
          <w:rFonts w:ascii="Arial" w:hAnsi="Arial" w:cs="Arial"/>
          <w:b/>
          <w:i/>
          <w:sz w:val="18"/>
          <w:szCs w:val="18"/>
        </w:rPr>
        <w:t xml:space="preserve">__________                            </w:t>
      </w:r>
      <w:r w:rsidRPr="006C44C0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6C44C0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6C44C0" w:rsidRDefault="006C44C0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C44C0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F520D" w:rsidRDefault="00CA78F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CA78F1">
        <w:rPr>
          <w:noProof/>
          <w:lang w:val="sv-SE" w:eastAsia="sv-SE"/>
        </w:rPr>
        <w:drawing>
          <wp:anchor distT="0" distB="0" distL="114300" distR="114300" simplePos="0" relativeHeight="251668992" behindDoc="0" locked="0" layoutInCell="1" allowOverlap="1">
            <wp:simplePos x="715992" y="1345721"/>
            <wp:positionH relativeFrom="margin">
              <wp:align>left</wp:align>
            </wp:positionH>
            <wp:positionV relativeFrom="paragraph">
              <wp:posOffset>3810</wp:posOffset>
            </wp:positionV>
            <wp:extent cx="6480000" cy="1094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20D" w:rsidRDefault="0023090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230903">
        <w:rPr>
          <w:noProof/>
          <w:lang w:val="sv-SE" w:eastAsia="sv-SE"/>
        </w:rPr>
        <w:drawing>
          <wp:anchor distT="0" distB="0" distL="114300" distR="114300" simplePos="0" relativeHeight="251667968" behindDoc="0" locked="0" layoutInCell="1" allowOverlap="1">
            <wp:simplePos x="716890" y="2794406"/>
            <wp:positionH relativeFrom="margin">
              <wp:align>left</wp:align>
            </wp:positionH>
            <wp:positionV relativeFrom="paragraph">
              <wp:posOffset>3810</wp:posOffset>
            </wp:positionV>
            <wp:extent cx="2516400" cy="950400"/>
            <wp:effectExtent l="0" t="0" r="0" b="254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30903" w:rsidRDefault="0023090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30903" w:rsidRDefault="0023090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30903" w:rsidRDefault="0023090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30903" w:rsidRDefault="0023090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230903" w:rsidRDefault="0023090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F520D" w:rsidRDefault="003F520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Pr="009C15F1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Interpretation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FC5470" w:rsidRDefault="00FC5470" w:rsidP="00FC5470">
      <w:pPr>
        <w:pStyle w:val="Beskrivning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HLA-specific PCR products shorter than 125 base pairs have a lower intensity and are less sharp than longer PCR products.</w:t>
      </w:r>
    </w:p>
    <w:p w:rsidR="00FC5470" w:rsidRPr="00FC5470" w:rsidRDefault="00FC5470" w:rsidP="00FC5470">
      <w:pPr>
        <w:pStyle w:val="Beskrivning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FC5470">
        <w:rPr>
          <w:rFonts w:ascii="Arial" w:hAnsi="Arial" w:cs="Arial"/>
          <w:i w:val="0"/>
          <w:color w:val="auto"/>
        </w:rPr>
        <w:t>Primer mix 9 may have tendencies of unspecific amplifications.</w:t>
      </w:r>
    </w:p>
    <w:p w:rsidR="00FC5470" w:rsidRPr="004A4E95" w:rsidRDefault="00FC5470" w:rsidP="004A4E95">
      <w:pPr>
        <w:pStyle w:val="Beskrivning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4A4E95">
        <w:rPr>
          <w:rFonts w:ascii="Arial" w:hAnsi="Arial" w:cs="Arial"/>
          <w:i w:val="0"/>
          <w:color w:val="auto"/>
          <w:lang w:val="en-US"/>
        </w:rPr>
        <w:t xml:space="preserve">Primer mix 15 </w:t>
      </w:r>
      <w:r w:rsidRPr="004A4E95">
        <w:rPr>
          <w:rFonts w:ascii="Arial" w:hAnsi="Arial" w:cs="Arial"/>
          <w:i w:val="0"/>
          <w:color w:val="auto"/>
        </w:rPr>
        <w:t>has a tendency to giving rise to primer oligomer formation.</w:t>
      </w:r>
    </w:p>
    <w:p w:rsidR="004A4E95" w:rsidRPr="004A4E95" w:rsidRDefault="004A4E95" w:rsidP="004A4E95">
      <w:pPr>
        <w:pStyle w:val="PIfotnoter"/>
        <w:ind w:left="0" w:right="993" w:firstLine="0"/>
        <w:rPr>
          <w:rFonts w:cs="Arial"/>
          <w:b w:val="0"/>
          <w:vertAlign w:val="baseline"/>
        </w:rPr>
      </w:pPr>
      <w:r w:rsidRPr="004A4E95">
        <w:rPr>
          <w:rFonts w:cs="Arial"/>
          <w:b w:val="0"/>
          <w:color w:val="auto"/>
          <w:vertAlign w:val="baseline"/>
          <w:lang w:val="en-US"/>
        </w:rPr>
        <w:t xml:space="preserve">Primer mix 23 </w:t>
      </w:r>
      <w:r w:rsidRPr="004A4E95">
        <w:rPr>
          <w:rFonts w:cs="Arial"/>
          <w:b w:val="0"/>
          <w:noProof/>
          <w:vertAlign w:val="baseline"/>
        </w:rPr>
        <w:t>may give</w:t>
      </w:r>
      <w:r w:rsidRPr="004A4E95">
        <w:rPr>
          <w:rFonts w:cs="Arial"/>
          <w:b w:val="0"/>
          <w:vertAlign w:val="baseline"/>
        </w:rPr>
        <w:t xml:space="preserve"> rise to a lower yield of HLA-specific PCR product than the other HLA-B*57 resolution primer mixes.</w:t>
      </w:r>
    </w:p>
    <w:p w:rsidR="00FC5470" w:rsidRPr="00FC5470" w:rsidRDefault="00FC5470" w:rsidP="004A4E95">
      <w:pPr>
        <w:pStyle w:val="Beskrivning"/>
        <w:keepNext/>
        <w:spacing w:after="0"/>
        <w:ind w:right="993"/>
        <w:jc w:val="both"/>
        <w:rPr>
          <w:rFonts w:ascii="Arial" w:hAnsi="Arial" w:cs="Arial"/>
          <w:i w:val="0"/>
          <w:color w:val="auto"/>
        </w:rPr>
      </w:pPr>
      <w:r w:rsidRPr="004A4E95">
        <w:rPr>
          <w:rFonts w:ascii="Arial" w:hAnsi="Arial" w:cs="Arial"/>
          <w:i w:val="0"/>
          <w:color w:val="auto"/>
        </w:rPr>
        <w:t xml:space="preserve">Primer mix </w:t>
      </w:r>
      <w:r w:rsidR="00A13F1A" w:rsidRPr="004A4E95">
        <w:rPr>
          <w:rFonts w:ascii="Arial" w:hAnsi="Arial" w:cs="Arial"/>
          <w:i w:val="0"/>
          <w:color w:val="auto"/>
        </w:rPr>
        <w:t>32</w:t>
      </w:r>
      <w:r w:rsidRPr="004A4E95">
        <w:rPr>
          <w:rFonts w:ascii="Arial" w:hAnsi="Arial" w:cs="Arial"/>
          <w:i w:val="0"/>
          <w:color w:val="auto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</w:t>
      </w:r>
      <w:r w:rsidRPr="00FC5470">
        <w:rPr>
          <w:rFonts w:ascii="Arial" w:hAnsi="Arial" w:cs="Arial"/>
          <w:i w:val="0"/>
          <w:color w:val="auto"/>
        </w:rPr>
        <w:t xml:space="preserve"> pair is 430 base pairs.</w:t>
      </w:r>
    </w:p>
    <w:p w:rsidR="002A61E4" w:rsidRPr="00FC5470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bookmarkStart w:id="0" w:name="_GoBack"/>
      <w:bookmarkEnd w:id="0"/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06460D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</w:p>
    <w:p w:rsidR="00356E59" w:rsidRDefault="007522A7" w:rsidP="00341D83">
      <w:pPr>
        <w:suppressAutoHyphens/>
        <w:ind w:right="-1"/>
        <w:jc w:val="both"/>
      </w:pPr>
      <w:r w:rsidRPr="007522A7">
        <w:lastRenderedPageBreak/>
        <w:t xml:space="preserve"> </w:t>
      </w:r>
      <w:r w:rsidR="00CD0F02" w:rsidRPr="00CD0F02">
        <w:rPr>
          <w:noProof/>
          <w:lang w:val="sv-SE" w:eastAsia="sv-SE"/>
        </w:rPr>
        <w:drawing>
          <wp:anchor distT="0" distB="0" distL="114300" distR="114300" simplePos="0" relativeHeight="251662848" behindDoc="0" locked="0" layoutInCell="1" allowOverlap="1">
            <wp:simplePos x="541020" y="1257935"/>
            <wp:positionH relativeFrom="margin">
              <wp:align>left</wp:align>
            </wp:positionH>
            <wp:positionV relativeFrom="paragraph">
              <wp:posOffset>176530</wp:posOffset>
            </wp:positionV>
            <wp:extent cx="6588000" cy="7250400"/>
            <wp:effectExtent l="0" t="0" r="381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72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:rsidR="00022107" w:rsidRDefault="0091169A" w:rsidP="005E39C0">
      <w:pPr>
        <w:suppressAutoHyphens/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91169A">
        <w:rPr>
          <w:noProof/>
          <w:lang w:val="sv-SE" w:eastAsia="sv-SE"/>
        </w:rPr>
        <w:lastRenderedPageBreak/>
        <w:drawing>
          <wp:anchor distT="0" distB="0" distL="114300" distR="114300" simplePos="0" relativeHeight="251663872" behindDoc="0" locked="0" layoutInCell="1" allowOverlap="1">
            <wp:simplePos x="541325" y="1082650"/>
            <wp:positionH relativeFrom="margin">
              <wp:align>left</wp:align>
            </wp:positionH>
            <wp:positionV relativeFrom="paragraph">
              <wp:posOffset>3810</wp:posOffset>
            </wp:positionV>
            <wp:extent cx="6588000" cy="7340400"/>
            <wp:effectExtent l="0" t="0" r="381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73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107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:rsidR="007A2391" w:rsidRDefault="00260D80" w:rsidP="005E39C0">
      <w:pPr>
        <w:suppressAutoHyphens/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260D80">
        <w:rPr>
          <w:noProof/>
          <w:lang w:val="sv-SE" w:eastAsia="sv-SE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1008380</wp:posOffset>
            </wp:positionV>
            <wp:extent cx="6588000" cy="8557200"/>
            <wp:effectExtent l="0" t="0" r="381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85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91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:rsidR="00260D80" w:rsidRDefault="00D82CA5" w:rsidP="005E39C0">
      <w:pPr>
        <w:suppressAutoHyphens/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82CA5">
        <w:rPr>
          <w:noProof/>
          <w:lang w:val="sv-SE" w:eastAsia="sv-SE"/>
        </w:rPr>
        <w:lastRenderedPageBreak/>
        <w:drawing>
          <wp:anchor distT="0" distB="0" distL="114300" distR="114300" simplePos="0" relativeHeight="251665920" behindDoc="0" locked="0" layoutInCell="1" allowOverlap="1">
            <wp:simplePos x="541325" y="1082650"/>
            <wp:positionH relativeFrom="margin">
              <wp:align>left</wp:align>
            </wp:positionH>
            <wp:positionV relativeFrom="paragraph">
              <wp:posOffset>3810</wp:posOffset>
            </wp:positionV>
            <wp:extent cx="6588000" cy="5767200"/>
            <wp:effectExtent l="0" t="0" r="381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00" cy="57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1AC" w:rsidRPr="00AE0E88" w:rsidRDefault="00C85954" w:rsidP="005E39C0">
      <w:pPr>
        <w:suppressAutoHyphens/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>HLA-B*57</w:t>
      </w:r>
      <w:r w:rsidRPr="00057430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9" w:history="1">
        <w:r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E0E88">
        <w:rPr>
          <w:rFonts w:ascii="Arial" w:hAnsi="Arial" w:cs="Arial"/>
          <w:sz w:val="18"/>
          <w:szCs w:val="18"/>
        </w:rPr>
        <w:t>, release 3.25</w:t>
      </w:r>
      <w:r w:rsidRPr="00057430">
        <w:rPr>
          <w:rFonts w:ascii="Arial" w:hAnsi="Arial" w:cs="Arial"/>
          <w:sz w:val="18"/>
          <w:szCs w:val="18"/>
        </w:rPr>
        <w:t>.</w:t>
      </w:r>
      <w:r w:rsidR="00AE0E88">
        <w:rPr>
          <w:rFonts w:ascii="Arial" w:hAnsi="Arial" w:cs="Arial"/>
          <w:sz w:val="18"/>
          <w:szCs w:val="18"/>
        </w:rPr>
        <w:t>0, July</w:t>
      </w:r>
      <w:r>
        <w:rPr>
          <w:rFonts w:ascii="Arial" w:hAnsi="Arial" w:cs="Arial"/>
          <w:sz w:val="18"/>
          <w:szCs w:val="18"/>
        </w:rPr>
        <w:t xml:space="preserve"> </w:t>
      </w:r>
      <w:r w:rsidR="00AE0E88">
        <w:rPr>
          <w:rFonts w:ascii="Arial" w:hAnsi="Arial" w:cs="Arial"/>
          <w:sz w:val="18"/>
          <w:szCs w:val="18"/>
        </w:rPr>
        <w:t>2016</w:t>
      </w:r>
      <w:r w:rsidRPr="00057430">
        <w:rPr>
          <w:rFonts w:ascii="Arial" w:hAnsi="Arial" w:cs="Arial"/>
          <w:sz w:val="18"/>
          <w:szCs w:val="18"/>
        </w:rPr>
        <w:t>.</w:t>
      </w:r>
    </w:p>
    <w:p w:rsidR="00C85954" w:rsidRPr="00057430" w:rsidRDefault="00C85954" w:rsidP="005E39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:rsidR="00D12DF7" w:rsidRDefault="00D12DF7" w:rsidP="00D12DF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HLA-B*57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:rsidR="00D82CA5" w:rsidRPr="00D12DF7" w:rsidRDefault="00D82CA5" w:rsidP="005E39C0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b/>
          <w:sz w:val="18"/>
          <w:szCs w:val="18"/>
          <w:vertAlign w:val="superscript"/>
          <w:lang w:val="en-GB"/>
        </w:rPr>
      </w:pPr>
    </w:p>
    <w:tbl>
      <w:tblPr>
        <w:tblStyle w:val="A-SSP"/>
        <w:tblW w:w="10206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2410"/>
        <w:gridCol w:w="5528"/>
      </w:tblGrid>
      <w:tr w:rsidR="00CD17BA" w:rsidRPr="00CD17BA" w:rsidTr="00CD1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7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CD17BA" w:rsidRPr="00CD17BA" w:rsidRDefault="00CD17BA" w:rsidP="00CD17B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7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10" w:type="dxa"/>
          </w:tcPr>
          <w:p w:rsidR="00CD17BA" w:rsidRPr="00CD17BA" w:rsidRDefault="00CD17BA" w:rsidP="00CD17B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7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HLA-B*57 alleles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CD17BA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CD17BA" w:rsidRPr="00CD17BA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*57:04:01-57:04:03, 57:32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*57:06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*57:30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*44:153</w:t>
            </w:r>
          </w:p>
        </w:tc>
      </w:tr>
      <w:tr w:rsidR="00CD17BA" w:rsidRPr="00CD17BA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295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*57:15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*57:37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*57:55</w:t>
            </w:r>
            <w:r w:rsidR="006E6380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6E6380" w:rsidRPr="00CD17BA">
              <w:rPr>
                <w:rFonts w:cs="Arial"/>
                <w:color w:val="000000"/>
                <w:sz w:val="18"/>
                <w:szCs w:val="18"/>
              </w:rPr>
              <w:t>57:94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6E6380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CD17BA" w:rsidRPr="00CD17BA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Style w:val="BeskrivningChar"/>
                <w:rFonts w:cs="Arial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200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*57:16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*57:49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*57:07, 57:93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*44:153</w:t>
            </w:r>
          </w:p>
        </w:tc>
      </w:tr>
      <w:tr w:rsidR="00CD17BA" w:rsidRPr="00CD17BA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250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*57:09, 57:24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*57:14:01-57:14:02, 57:43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*08:181</w:t>
            </w:r>
          </w:p>
        </w:tc>
      </w:tr>
      <w:tr w:rsidR="00CD17BA" w:rsidRPr="00CD17BA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195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*57:17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*57:10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bCs/>
                <w:color w:val="000000"/>
                <w:sz w:val="18"/>
                <w:szCs w:val="18"/>
              </w:rPr>
              <w:t>*</w:t>
            </w: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44:189, </w:t>
            </w: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C*07:239</w:t>
            </w:r>
          </w:p>
          <w:p w:rsidR="00CD17BA" w:rsidRPr="00CD17BA" w:rsidRDefault="00CD17BA" w:rsidP="007022C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D17BA">
              <w:rPr>
                <w:rFonts w:cs="Arial"/>
                <w:color w:val="000000"/>
                <w:sz w:val="18"/>
                <w:szCs w:val="18"/>
              </w:rPr>
              <w:t>07:219</w:t>
            </w:r>
          </w:p>
        </w:tc>
      </w:tr>
      <w:tr w:rsidR="00CD17BA" w:rsidRPr="00CD17BA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110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*57:29, 57:33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*57:11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*14:61, 15:214, 18:81, 35:250, 51:165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</w:t>
            </w:r>
            <w:r w:rsidRPr="00CD17BA">
              <w:rPr>
                <w:rFonts w:cs="Arial"/>
                <w:sz w:val="18"/>
                <w:szCs w:val="18"/>
              </w:rPr>
              <w:t>1</w:t>
            </w: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4:01:01:01-14:02:08, 14:02:10-14:04, 14:07N, 14:09, 14:11-14:12, 14:14-14:36, 14:38-14:52, 14:54, 14:57-14:66, 18:44:01-18:44:02, 39:79, 50:51, 54:38, 58:02:01-58:02:02, 58:06-58:07, 58:25, 58:38, 58:43, 58:60, </w:t>
            </w: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C*01:32:01-01:32:02, C*06:20, C*14:82, C*16:98, C*16:102, C*16:110</w:t>
            </w:r>
          </w:p>
        </w:tc>
      </w:tr>
      <w:tr w:rsidR="00CD17BA" w:rsidRPr="00CD17BA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*57:12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*57:18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*08:119, 14:24, 35:226, 39:92, 58:64</w:t>
            </w:r>
          </w:p>
        </w:tc>
      </w:tr>
      <w:tr w:rsidR="00CD17BA" w:rsidRPr="00CD17BA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6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*57:13, 57:31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*57:13, 57:22, 57:27, 57:57, 57:63 </w:t>
            </w:r>
          </w:p>
        </w:tc>
        <w:tc>
          <w:tcPr>
            <w:tcW w:w="5528" w:type="dxa"/>
          </w:tcPr>
          <w:p w:rsidR="00CD17BA" w:rsidRPr="00CD17BA" w:rsidRDefault="006E6380" w:rsidP="007022C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 w:rsidR="00CD17BA" w:rsidRPr="00CD17BA">
              <w:rPr>
                <w:rFonts w:cs="Arial"/>
                <w:color w:val="000000"/>
                <w:sz w:val="18"/>
                <w:szCs w:val="18"/>
              </w:rPr>
              <w:t xml:space="preserve">07:227, 08:181, 40:30, 40:34, </w:t>
            </w:r>
            <w:r w:rsidR="00CD17BA" w:rsidRPr="00CD17BA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07:227, 55:14, </w:t>
            </w: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  <w:r w:rsidRPr="00CD17BA">
              <w:rPr>
                <w:rFonts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CD17BA" w:rsidRPr="00CD17BA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*57:04:01-57:04:03, 57:41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*57:13, 57:25, 57:43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*44:153, </w:t>
            </w: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D17BA">
              <w:rPr>
                <w:rFonts w:cs="Arial"/>
                <w:color w:val="000000"/>
                <w:sz w:val="18"/>
                <w:szCs w:val="18"/>
              </w:rPr>
              <w:t>07:227, 40:30, 40:34</w:t>
            </w:r>
          </w:p>
        </w:tc>
      </w:tr>
      <w:tr w:rsidR="00CD17BA" w:rsidRPr="00CD17BA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*57:20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*57:26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*08:181, 55:14, </w:t>
            </w: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C*06:72</w:t>
            </w:r>
          </w:p>
        </w:tc>
      </w:tr>
      <w:tr w:rsidR="00CD17BA" w:rsidRPr="00CD17BA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*57:33, 57:98Q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*57:21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*35:127, 50:54</w:t>
            </w:r>
          </w:p>
        </w:tc>
      </w:tr>
      <w:tr w:rsidR="00CD17BA" w:rsidRPr="00CD17BA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*57:34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*57:40, 57:98Q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*58:54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*14:20, 15:461</w:t>
            </w:r>
          </w:p>
        </w:tc>
      </w:tr>
      <w:tr w:rsidR="00CD17BA" w:rsidRPr="00CD17BA" w:rsidTr="00CD1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465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*57:35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*57:36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*57:05, 57:67:01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*13:02:06, 13:26:01, 13:72, 15:16:03, 15:20, 15:85, 15:194, 15:393, 15:407, 35:46, 35:207, 46:01:07, 46:33, 58:36, </w:t>
            </w: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C*01:73</w:t>
            </w:r>
          </w:p>
        </w:tc>
      </w:tr>
      <w:tr w:rsidR="00CD17BA" w:rsidRPr="00CD17BA" w:rsidTr="00CD1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CD17BA" w:rsidRPr="00CD17BA" w:rsidRDefault="00CD17BA" w:rsidP="007022CF">
            <w:pPr>
              <w:spacing w:beforeLines="20" w:before="48"/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270 </w:t>
            </w:r>
            <w:proofErr w:type="spellStart"/>
            <w:r w:rsidRPr="00CD17BA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410" w:type="dxa"/>
          </w:tcPr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>*57:77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*57:40 </w:t>
            </w:r>
          </w:p>
        </w:tc>
        <w:tc>
          <w:tcPr>
            <w:tcW w:w="5528" w:type="dxa"/>
          </w:tcPr>
          <w:p w:rsidR="00CD17BA" w:rsidRPr="00CD17BA" w:rsidRDefault="00CD17BA" w:rsidP="007022C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*44:36, </w:t>
            </w: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A*03:174, A*11:65, A*24:247, C*04:83</w:t>
            </w:r>
          </w:p>
          <w:p w:rsidR="00CD17BA" w:rsidRPr="00CD17BA" w:rsidRDefault="00CD17BA" w:rsidP="007022CF">
            <w:pPr>
              <w:rPr>
                <w:rFonts w:cs="Arial"/>
                <w:color w:val="000000"/>
                <w:sz w:val="18"/>
                <w:szCs w:val="18"/>
              </w:rPr>
            </w:pP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  <w:r w:rsidRPr="00CD17BA">
              <w:rPr>
                <w:rFonts w:cs="Arial"/>
                <w:color w:val="000000"/>
                <w:sz w:val="18"/>
                <w:szCs w:val="18"/>
              </w:rPr>
              <w:t xml:space="preserve">15:461, 40:284, </w:t>
            </w:r>
            <w:r w:rsidRPr="00CD17BA">
              <w:rPr>
                <w:rFonts w:cs="Arial"/>
                <w:b/>
                <w:color w:val="000000"/>
                <w:sz w:val="18"/>
                <w:szCs w:val="18"/>
              </w:rPr>
              <w:t>C*07:511, C*15:121</w:t>
            </w:r>
          </w:p>
        </w:tc>
      </w:tr>
    </w:tbl>
    <w:p w:rsidR="00EB2A9C" w:rsidRDefault="00EB2A9C" w:rsidP="00EB2A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mallCaps/>
          <w:sz w:val="18"/>
          <w:szCs w:val="18"/>
          <w:vertAlign w:val="superscript"/>
        </w:rPr>
      </w:pPr>
    </w:p>
    <w:p w:rsidR="0006460D" w:rsidRPr="00EB2A9C" w:rsidRDefault="0006460D" w:rsidP="00EB2A9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06460D">
        <w:rPr>
          <w:rFonts w:cs="Arial"/>
          <w:b/>
          <w:smallCaps/>
          <w:sz w:val="18"/>
          <w:szCs w:val="18"/>
          <w:vertAlign w:val="superscript"/>
        </w:rPr>
        <w:t>4</w:t>
      </w:r>
      <w:r w:rsidRPr="0006460D">
        <w:rPr>
          <w:rFonts w:cs="Arial"/>
          <w:spacing w:val="-3"/>
          <w:sz w:val="18"/>
          <w:szCs w:val="18"/>
        </w:rPr>
        <w:t>The following HLA-B</w:t>
      </w:r>
      <w:r w:rsidR="00D279FD">
        <w:rPr>
          <w:rFonts w:cs="Arial"/>
          <w:spacing w:val="-3"/>
          <w:sz w:val="18"/>
          <w:szCs w:val="18"/>
        </w:rPr>
        <w:t>*</w:t>
      </w:r>
      <w:r w:rsidRPr="0006460D">
        <w:rPr>
          <w:rFonts w:cs="Arial"/>
          <w:spacing w:val="-3"/>
          <w:sz w:val="18"/>
          <w:szCs w:val="18"/>
        </w:rPr>
        <w:t xml:space="preserve">57 alleles </w:t>
      </w:r>
      <w:r w:rsidRPr="0006460D">
        <w:rPr>
          <w:rFonts w:cs="Arial"/>
          <w:sz w:val="18"/>
          <w:szCs w:val="18"/>
        </w:rPr>
        <w:t>can be distinguished by the different sizes of the HLA-specific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376"/>
        <w:gridCol w:w="1276"/>
      </w:tblGrid>
      <w:tr w:rsidR="0006460D" w:rsidRPr="0006460D" w:rsidTr="0007649D">
        <w:trPr>
          <w:trHeight w:val="314"/>
        </w:trPr>
        <w:tc>
          <w:tcPr>
            <w:tcW w:w="23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460D" w:rsidRPr="0006460D" w:rsidTr="0007649D">
        <w:trPr>
          <w:trHeight w:val="227"/>
        </w:trPr>
        <w:tc>
          <w:tcPr>
            <w:tcW w:w="2376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B*57:15, 57:37, 57:55</w:t>
            </w:r>
          </w:p>
        </w:tc>
        <w:tc>
          <w:tcPr>
            <w:tcW w:w="1276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7</w:t>
            </w:r>
          </w:p>
        </w:tc>
      </w:tr>
      <w:tr w:rsidR="0006460D" w:rsidRPr="0006460D" w:rsidTr="0007649D">
        <w:trPr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B*57:25, 57:41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6460D" w:rsidRPr="0006460D" w:rsidRDefault="0006460D" w:rsidP="0006460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6460D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:rsidR="0006460D" w:rsidRPr="0006460D" w:rsidRDefault="0006460D" w:rsidP="0006460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</w:p>
    <w:p w:rsidR="0006460D" w:rsidRPr="0006460D" w:rsidRDefault="0006460D" w:rsidP="0006460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C85954" w:rsidRPr="0006460D" w:rsidRDefault="00C85954" w:rsidP="0006460D">
      <w:pPr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6460D">
        <w:rPr>
          <w:rFonts w:ascii="Arial" w:hAnsi="Arial" w:cs="Arial"/>
          <w:sz w:val="18"/>
          <w:szCs w:val="18"/>
        </w:rPr>
        <w:t>‘</w:t>
      </w:r>
      <w:proofErr w:type="gramStart"/>
      <w:r w:rsidRPr="0006460D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06460D">
        <w:rPr>
          <w:rFonts w:ascii="Arial" w:hAnsi="Arial" w:cs="Arial"/>
          <w:spacing w:val="-2"/>
          <w:sz w:val="18"/>
          <w:szCs w:val="18"/>
        </w:rPr>
        <w:t>’, might be weakly amplified.</w:t>
      </w:r>
    </w:p>
    <w:p w:rsidR="00356E59" w:rsidRDefault="00356E59" w:rsidP="00057430">
      <w:pPr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356E59" w:rsidRDefault="00356E59" w:rsidP="00057430">
      <w:pPr>
        <w:ind w:right="-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0561E5" w:rsidRDefault="000561E5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BC0980" w:rsidRDefault="00BC0980" w:rsidP="00057430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0561E5" w:rsidRPr="00BC0980" w:rsidRDefault="000561E5" w:rsidP="000561E5">
      <w:pPr>
        <w:jc w:val="both"/>
        <w:rPr>
          <w:rFonts w:ascii="Arial" w:hAnsi="Arial" w:cs="Arial"/>
          <w:sz w:val="18"/>
          <w:szCs w:val="18"/>
        </w:rPr>
      </w:pPr>
    </w:p>
    <w:sectPr w:rsidR="000561E5" w:rsidRPr="00BC0980" w:rsidSect="005E39C0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43" w:rsidRDefault="002E7243">
      <w:r>
        <w:separator/>
      </w:r>
    </w:p>
  </w:endnote>
  <w:endnote w:type="continuationSeparator" w:id="0">
    <w:p w:rsidR="002E7243" w:rsidRDefault="002E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A4E95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A4E9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A4E95">
      <w:rPr>
        <w:rFonts w:ascii="Arial" w:hAnsi="Arial"/>
        <w:noProof/>
      </w:rPr>
      <w:t>7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A4E95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43" w:rsidRDefault="002E7243">
      <w:r>
        <w:separator/>
      </w:r>
    </w:p>
  </w:footnote>
  <w:footnote w:type="continuationSeparator" w:id="0">
    <w:p w:rsidR="002E7243" w:rsidRDefault="002E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BC0980" w:rsidP="00BD04A7">
    <w:r w:rsidRPr="005B3919">
      <w:rPr>
        <w:noProof/>
        <w:lang w:val="sv-SE" w:eastAsia="sv-SE"/>
      </w:rPr>
      <w:drawing>
        <wp:anchor distT="0" distB="0" distL="114300" distR="114300" simplePos="0" relativeHeight="251662848" behindDoc="1" locked="0" layoutInCell="1" allowOverlap="1" wp14:anchorId="08B415D8" wp14:editId="7FB6B57D">
          <wp:simplePos x="0" y="0"/>
          <wp:positionH relativeFrom="column">
            <wp:posOffset>-143123</wp:posOffset>
          </wp:positionH>
          <wp:positionV relativeFrom="paragraph">
            <wp:posOffset>-62340</wp:posOffset>
          </wp:positionV>
          <wp:extent cx="1501200" cy="205200"/>
          <wp:effectExtent l="0" t="0" r="381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2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B5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</w:t>
    </w:r>
    <w:r w:rsidR="003F520D">
      <w:rPr>
        <w:rFonts w:ascii="Arial" w:hAnsi="Arial" w:cs="Arial"/>
        <w:b/>
        <w:sz w:val="20"/>
        <w:szCs w:val="20"/>
      </w:rPr>
      <w:t xml:space="preserve">              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496A6B">
      <w:rPr>
        <w:rFonts w:ascii="Arial" w:hAnsi="Arial" w:cs="Arial"/>
        <w:b/>
        <w:sz w:val="20"/>
        <w:szCs w:val="20"/>
      </w:rPr>
      <w:t>7</w:t>
    </w:r>
  </w:p>
  <w:p w:rsidR="00835452" w:rsidRPr="005F2147" w:rsidRDefault="00CD0F02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</w:t>
    </w:r>
    <w:r w:rsidR="003F520D">
      <w:rPr>
        <w:rFonts w:ascii="Arial" w:hAnsi="Arial" w:cs="Arial"/>
        <w:sz w:val="20"/>
        <w:szCs w:val="20"/>
      </w:rPr>
      <w:t xml:space="preserve"> </w:t>
    </w:r>
    <w:r w:rsidR="00432441" w:rsidRPr="00432441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9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496A6B">
      <w:rPr>
        <w:rFonts w:ascii="Arial" w:hAnsi="Arial" w:cs="Arial"/>
        <w:b/>
        <w:sz w:val="20"/>
        <w:szCs w:val="20"/>
      </w:rPr>
      <w:t>567-12/12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CD0F02">
      <w:rPr>
        <w:rFonts w:ascii="Arial" w:hAnsi="Arial" w:cs="Arial"/>
        <w:sz w:val="20"/>
        <w:szCs w:val="20"/>
      </w:rPr>
      <w:t>0</w:t>
    </w:r>
    <w:r w:rsidRPr="006C44C0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CD0F02">
      <w:rPr>
        <w:rFonts w:ascii="Arial" w:hAnsi="Arial" w:cs="Arial"/>
        <w:b/>
        <w:sz w:val="20"/>
        <w:szCs w:val="20"/>
      </w:rPr>
      <w:t>3H0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DA4CD6"/>
    <w:multiLevelType w:val="hybridMultilevel"/>
    <w:tmpl w:val="BA2499B2"/>
    <w:lvl w:ilvl="0" w:tplc="CCD2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0DD2"/>
    <w:rsid w:val="0001205B"/>
    <w:rsid w:val="00012D10"/>
    <w:rsid w:val="00020579"/>
    <w:rsid w:val="00020EA2"/>
    <w:rsid w:val="00022107"/>
    <w:rsid w:val="00024005"/>
    <w:rsid w:val="00024ADB"/>
    <w:rsid w:val="0003770A"/>
    <w:rsid w:val="0005415B"/>
    <w:rsid w:val="000542CC"/>
    <w:rsid w:val="000561E5"/>
    <w:rsid w:val="00057430"/>
    <w:rsid w:val="00060484"/>
    <w:rsid w:val="000634E6"/>
    <w:rsid w:val="0006460D"/>
    <w:rsid w:val="00072FF0"/>
    <w:rsid w:val="00073075"/>
    <w:rsid w:val="00073EB6"/>
    <w:rsid w:val="00076077"/>
    <w:rsid w:val="0007649D"/>
    <w:rsid w:val="00076D91"/>
    <w:rsid w:val="00085E00"/>
    <w:rsid w:val="000B1FC3"/>
    <w:rsid w:val="000D590A"/>
    <w:rsid w:val="000F1A4F"/>
    <w:rsid w:val="000F2AA6"/>
    <w:rsid w:val="000F3C01"/>
    <w:rsid w:val="000F6F6F"/>
    <w:rsid w:val="001010A3"/>
    <w:rsid w:val="00111884"/>
    <w:rsid w:val="00125072"/>
    <w:rsid w:val="00126016"/>
    <w:rsid w:val="001266D7"/>
    <w:rsid w:val="001269C6"/>
    <w:rsid w:val="001434A3"/>
    <w:rsid w:val="00150B10"/>
    <w:rsid w:val="00153748"/>
    <w:rsid w:val="001579AA"/>
    <w:rsid w:val="00162A62"/>
    <w:rsid w:val="00172075"/>
    <w:rsid w:val="00181075"/>
    <w:rsid w:val="0018132C"/>
    <w:rsid w:val="0018338E"/>
    <w:rsid w:val="0019307E"/>
    <w:rsid w:val="00197BB8"/>
    <w:rsid w:val="001A2D4D"/>
    <w:rsid w:val="001A54D0"/>
    <w:rsid w:val="001B0A47"/>
    <w:rsid w:val="001B140D"/>
    <w:rsid w:val="001C0083"/>
    <w:rsid w:val="001C41DC"/>
    <w:rsid w:val="001C794E"/>
    <w:rsid w:val="001D2FA4"/>
    <w:rsid w:val="001E30C3"/>
    <w:rsid w:val="001F16D5"/>
    <w:rsid w:val="001F1BFE"/>
    <w:rsid w:val="001F3F6C"/>
    <w:rsid w:val="001F6847"/>
    <w:rsid w:val="00204BC6"/>
    <w:rsid w:val="002144EA"/>
    <w:rsid w:val="00214D0C"/>
    <w:rsid w:val="002258C5"/>
    <w:rsid w:val="0023036E"/>
    <w:rsid w:val="00230903"/>
    <w:rsid w:val="00236AD7"/>
    <w:rsid w:val="00253280"/>
    <w:rsid w:val="00255414"/>
    <w:rsid w:val="002564FF"/>
    <w:rsid w:val="00260338"/>
    <w:rsid w:val="00260D80"/>
    <w:rsid w:val="00272610"/>
    <w:rsid w:val="00277149"/>
    <w:rsid w:val="00280F08"/>
    <w:rsid w:val="00292BC5"/>
    <w:rsid w:val="002950E9"/>
    <w:rsid w:val="002A61E4"/>
    <w:rsid w:val="002C23CF"/>
    <w:rsid w:val="002C2939"/>
    <w:rsid w:val="002D707A"/>
    <w:rsid w:val="002D73C8"/>
    <w:rsid w:val="002E0F71"/>
    <w:rsid w:val="002E7243"/>
    <w:rsid w:val="002F3BAE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1D83"/>
    <w:rsid w:val="00354386"/>
    <w:rsid w:val="00356E59"/>
    <w:rsid w:val="003656DC"/>
    <w:rsid w:val="00365D52"/>
    <w:rsid w:val="003703FC"/>
    <w:rsid w:val="00373E47"/>
    <w:rsid w:val="00375239"/>
    <w:rsid w:val="00376026"/>
    <w:rsid w:val="00382BE4"/>
    <w:rsid w:val="0038376A"/>
    <w:rsid w:val="003A1BB8"/>
    <w:rsid w:val="003A203F"/>
    <w:rsid w:val="003A61AC"/>
    <w:rsid w:val="003B6C5B"/>
    <w:rsid w:val="003C2DDF"/>
    <w:rsid w:val="003C60D3"/>
    <w:rsid w:val="003D0837"/>
    <w:rsid w:val="003D0DEE"/>
    <w:rsid w:val="003E274F"/>
    <w:rsid w:val="003E592D"/>
    <w:rsid w:val="003F2D05"/>
    <w:rsid w:val="003F520D"/>
    <w:rsid w:val="004039CA"/>
    <w:rsid w:val="00432441"/>
    <w:rsid w:val="004341D7"/>
    <w:rsid w:val="00440FFA"/>
    <w:rsid w:val="00450478"/>
    <w:rsid w:val="0046239C"/>
    <w:rsid w:val="00471F00"/>
    <w:rsid w:val="00481119"/>
    <w:rsid w:val="00493D14"/>
    <w:rsid w:val="00496A6B"/>
    <w:rsid w:val="00496E90"/>
    <w:rsid w:val="004A4E95"/>
    <w:rsid w:val="004B28F2"/>
    <w:rsid w:val="004B2AD9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C3203"/>
    <w:rsid w:val="005C6D9C"/>
    <w:rsid w:val="005C7EB4"/>
    <w:rsid w:val="005D1A1B"/>
    <w:rsid w:val="005E39C0"/>
    <w:rsid w:val="005E5E01"/>
    <w:rsid w:val="005F2147"/>
    <w:rsid w:val="00602447"/>
    <w:rsid w:val="006132E4"/>
    <w:rsid w:val="006223A5"/>
    <w:rsid w:val="00630692"/>
    <w:rsid w:val="006363C8"/>
    <w:rsid w:val="0064322B"/>
    <w:rsid w:val="006479D6"/>
    <w:rsid w:val="006530CF"/>
    <w:rsid w:val="00667291"/>
    <w:rsid w:val="0068440A"/>
    <w:rsid w:val="00686988"/>
    <w:rsid w:val="00692F6C"/>
    <w:rsid w:val="006B6103"/>
    <w:rsid w:val="006B6E3F"/>
    <w:rsid w:val="006C4083"/>
    <w:rsid w:val="006C44C0"/>
    <w:rsid w:val="006C5A92"/>
    <w:rsid w:val="006C6ADA"/>
    <w:rsid w:val="006C751F"/>
    <w:rsid w:val="006D018A"/>
    <w:rsid w:val="006D4350"/>
    <w:rsid w:val="006D4DDE"/>
    <w:rsid w:val="006D6F17"/>
    <w:rsid w:val="006E6380"/>
    <w:rsid w:val="006E7A32"/>
    <w:rsid w:val="006F139A"/>
    <w:rsid w:val="006F3D45"/>
    <w:rsid w:val="00703B29"/>
    <w:rsid w:val="00704AB8"/>
    <w:rsid w:val="00705C65"/>
    <w:rsid w:val="00706A58"/>
    <w:rsid w:val="007252F6"/>
    <w:rsid w:val="00734CF1"/>
    <w:rsid w:val="00735572"/>
    <w:rsid w:val="0073672B"/>
    <w:rsid w:val="0075152E"/>
    <w:rsid w:val="00752213"/>
    <w:rsid w:val="007522A7"/>
    <w:rsid w:val="0075310A"/>
    <w:rsid w:val="0075468C"/>
    <w:rsid w:val="007617F6"/>
    <w:rsid w:val="007713C6"/>
    <w:rsid w:val="00796E2D"/>
    <w:rsid w:val="007A1CE6"/>
    <w:rsid w:val="007A2391"/>
    <w:rsid w:val="007C5AAC"/>
    <w:rsid w:val="007D3691"/>
    <w:rsid w:val="007D3A51"/>
    <w:rsid w:val="007E365B"/>
    <w:rsid w:val="007E7A46"/>
    <w:rsid w:val="007F03B4"/>
    <w:rsid w:val="00811EBA"/>
    <w:rsid w:val="0081448E"/>
    <w:rsid w:val="00814607"/>
    <w:rsid w:val="00814ED3"/>
    <w:rsid w:val="00835452"/>
    <w:rsid w:val="008809E8"/>
    <w:rsid w:val="008872EB"/>
    <w:rsid w:val="00891CFF"/>
    <w:rsid w:val="008B674C"/>
    <w:rsid w:val="008C3A0F"/>
    <w:rsid w:val="008F055B"/>
    <w:rsid w:val="0091169A"/>
    <w:rsid w:val="00915467"/>
    <w:rsid w:val="00920DB9"/>
    <w:rsid w:val="00940097"/>
    <w:rsid w:val="009456AE"/>
    <w:rsid w:val="00964437"/>
    <w:rsid w:val="00965212"/>
    <w:rsid w:val="00965933"/>
    <w:rsid w:val="009817BC"/>
    <w:rsid w:val="00986CCA"/>
    <w:rsid w:val="00994958"/>
    <w:rsid w:val="009A0BDC"/>
    <w:rsid w:val="009A5AD0"/>
    <w:rsid w:val="009A65F4"/>
    <w:rsid w:val="009A7BDB"/>
    <w:rsid w:val="009B14DB"/>
    <w:rsid w:val="009C15F1"/>
    <w:rsid w:val="009C2C40"/>
    <w:rsid w:val="009D2C28"/>
    <w:rsid w:val="009E1C42"/>
    <w:rsid w:val="009E6698"/>
    <w:rsid w:val="009F00DE"/>
    <w:rsid w:val="009F300A"/>
    <w:rsid w:val="00A00FC4"/>
    <w:rsid w:val="00A046AF"/>
    <w:rsid w:val="00A06E76"/>
    <w:rsid w:val="00A13F1A"/>
    <w:rsid w:val="00A214BE"/>
    <w:rsid w:val="00A25F6F"/>
    <w:rsid w:val="00A27C52"/>
    <w:rsid w:val="00A421A2"/>
    <w:rsid w:val="00A425CE"/>
    <w:rsid w:val="00A4288E"/>
    <w:rsid w:val="00A4343D"/>
    <w:rsid w:val="00A46239"/>
    <w:rsid w:val="00A4703C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07A7"/>
    <w:rsid w:val="00AA240A"/>
    <w:rsid w:val="00AB2381"/>
    <w:rsid w:val="00AB5CFB"/>
    <w:rsid w:val="00AD1AE6"/>
    <w:rsid w:val="00AD51C7"/>
    <w:rsid w:val="00AE0E88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90C"/>
    <w:rsid w:val="00B52EEB"/>
    <w:rsid w:val="00B57E1C"/>
    <w:rsid w:val="00B618D6"/>
    <w:rsid w:val="00B77B54"/>
    <w:rsid w:val="00B82B42"/>
    <w:rsid w:val="00B91F6C"/>
    <w:rsid w:val="00B93564"/>
    <w:rsid w:val="00B94A46"/>
    <w:rsid w:val="00BA0EA1"/>
    <w:rsid w:val="00BA3B02"/>
    <w:rsid w:val="00BA7F64"/>
    <w:rsid w:val="00BB3FAD"/>
    <w:rsid w:val="00BB6181"/>
    <w:rsid w:val="00BB6999"/>
    <w:rsid w:val="00BC0980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5100D"/>
    <w:rsid w:val="00C62CAD"/>
    <w:rsid w:val="00C64B25"/>
    <w:rsid w:val="00C66DF6"/>
    <w:rsid w:val="00C7247F"/>
    <w:rsid w:val="00C76A11"/>
    <w:rsid w:val="00C808C5"/>
    <w:rsid w:val="00C85954"/>
    <w:rsid w:val="00C90D9A"/>
    <w:rsid w:val="00C92C07"/>
    <w:rsid w:val="00C96752"/>
    <w:rsid w:val="00CA78F1"/>
    <w:rsid w:val="00CB37C0"/>
    <w:rsid w:val="00CB7E86"/>
    <w:rsid w:val="00CC1A52"/>
    <w:rsid w:val="00CD08AB"/>
    <w:rsid w:val="00CD0F02"/>
    <w:rsid w:val="00CD17BA"/>
    <w:rsid w:val="00CD5F2A"/>
    <w:rsid w:val="00CD7A67"/>
    <w:rsid w:val="00CF39D5"/>
    <w:rsid w:val="00D011F9"/>
    <w:rsid w:val="00D02421"/>
    <w:rsid w:val="00D0558E"/>
    <w:rsid w:val="00D12DF7"/>
    <w:rsid w:val="00D15949"/>
    <w:rsid w:val="00D2686C"/>
    <w:rsid w:val="00D279FD"/>
    <w:rsid w:val="00D43035"/>
    <w:rsid w:val="00D44288"/>
    <w:rsid w:val="00D507F4"/>
    <w:rsid w:val="00D555CC"/>
    <w:rsid w:val="00D72176"/>
    <w:rsid w:val="00D82CA5"/>
    <w:rsid w:val="00D87A0B"/>
    <w:rsid w:val="00DA0250"/>
    <w:rsid w:val="00DA7F6E"/>
    <w:rsid w:val="00DB13EE"/>
    <w:rsid w:val="00DB4CD8"/>
    <w:rsid w:val="00DB724C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4C07"/>
    <w:rsid w:val="00E76C81"/>
    <w:rsid w:val="00E84D6E"/>
    <w:rsid w:val="00E85B3A"/>
    <w:rsid w:val="00E94CA6"/>
    <w:rsid w:val="00EA02FC"/>
    <w:rsid w:val="00EB0AA3"/>
    <w:rsid w:val="00EB2A9C"/>
    <w:rsid w:val="00EC742E"/>
    <w:rsid w:val="00ED2851"/>
    <w:rsid w:val="00ED6296"/>
    <w:rsid w:val="00EE4C0F"/>
    <w:rsid w:val="00EE637A"/>
    <w:rsid w:val="00EF7511"/>
    <w:rsid w:val="00EF7FB1"/>
    <w:rsid w:val="00F07082"/>
    <w:rsid w:val="00F157DD"/>
    <w:rsid w:val="00F21DB6"/>
    <w:rsid w:val="00F24527"/>
    <w:rsid w:val="00F36702"/>
    <w:rsid w:val="00F5280B"/>
    <w:rsid w:val="00F57236"/>
    <w:rsid w:val="00F70EE0"/>
    <w:rsid w:val="00F72135"/>
    <w:rsid w:val="00F76880"/>
    <w:rsid w:val="00F94E4A"/>
    <w:rsid w:val="00FA1479"/>
    <w:rsid w:val="00FA1D84"/>
    <w:rsid w:val="00FB46C6"/>
    <w:rsid w:val="00FB5D47"/>
    <w:rsid w:val="00FB5D75"/>
    <w:rsid w:val="00FB69BE"/>
    <w:rsid w:val="00FB6E97"/>
    <w:rsid w:val="00FC39AD"/>
    <w:rsid w:val="00FC5470"/>
    <w:rsid w:val="00FD23D7"/>
    <w:rsid w:val="00FD327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51B620B3-5E7D-459E-ADF5-1479B06A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2F3BAE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FC5470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BeskrivningChar">
    <w:name w:val="Beskrivning Char"/>
    <w:basedOn w:val="Standardstycketeckensnitt"/>
    <w:link w:val="Beskrivning"/>
    <w:rsid w:val="00FC5470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Beskrivning"/>
    <w:link w:val="PIfotnoterChar"/>
    <w:autoRedefine/>
    <w:qFormat/>
    <w:rsid w:val="004A4E95"/>
    <w:pPr>
      <w:keepNext/>
      <w:spacing w:after="0"/>
      <w:ind w:left="-851" w:firstLine="142"/>
      <w:jc w:val="both"/>
    </w:pPr>
    <w:rPr>
      <w:rFonts w:ascii="Arial" w:hAnsi="Arial"/>
      <w:b/>
      <w:i w:val="0"/>
      <w:color w:val="000000" w:themeColor="text1"/>
      <w:vertAlign w:val="superscript"/>
    </w:rPr>
  </w:style>
  <w:style w:type="character" w:customStyle="1" w:styleId="PIfotnoterChar">
    <w:name w:val="PI fotnoter Char"/>
    <w:basedOn w:val="BeskrivningChar"/>
    <w:link w:val="PIfotnoter"/>
    <w:rsid w:val="004A4E95"/>
    <w:rPr>
      <w:rFonts w:ascii="Arial" w:hAnsi="Arial"/>
      <w:b/>
      <w:i w:val="0"/>
      <w:iCs/>
      <w:color w:val="000000" w:themeColor="text1"/>
      <w:sz w:val="18"/>
      <w:szCs w:val="18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hyperlink" Target="http://www.olerup-ss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A34B-1FF4-45B1-88FB-8A135039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523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3860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Murphy;Eva Enmark</dc:creator>
  <cp:keywords/>
  <cp:lastModifiedBy>Eva Enmark</cp:lastModifiedBy>
  <cp:revision>13</cp:revision>
  <cp:lastPrinted>2015-10-26T06:55:00Z</cp:lastPrinted>
  <dcterms:created xsi:type="dcterms:W3CDTF">2019-01-28T12:03:00Z</dcterms:created>
  <dcterms:modified xsi:type="dcterms:W3CDTF">2019-02-07T12:12:00Z</dcterms:modified>
</cp:coreProperties>
</file>